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51" w:rsidRPr="00695A2A" w:rsidRDefault="000463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5A2A">
        <w:rPr>
          <w:rFonts w:ascii="Times New Roman" w:hAnsi="Times New Roman" w:cs="Times New Roman"/>
        </w:rPr>
        <w:t>Приложение N 1</w:t>
      </w:r>
    </w:p>
    <w:p w:rsidR="00046351" w:rsidRPr="00695A2A" w:rsidRDefault="00046351">
      <w:pPr>
        <w:pStyle w:val="ConsPlusNormal"/>
        <w:jc w:val="right"/>
        <w:rPr>
          <w:rFonts w:ascii="Times New Roman" w:hAnsi="Times New Roman" w:cs="Times New Roman"/>
        </w:rPr>
      </w:pPr>
      <w:r w:rsidRPr="00695A2A">
        <w:rPr>
          <w:rFonts w:ascii="Times New Roman" w:hAnsi="Times New Roman" w:cs="Times New Roman"/>
        </w:rPr>
        <w:t>к Порядку санкционирования операций</w:t>
      </w:r>
    </w:p>
    <w:p w:rsidR="00046351" w:rsidRPr="00695A2A" w:rsidRDefault="00046351">
      <w:pPr>
        <w:pStyle w:val="ConsPlusNormal"/>
        <w:jc w:val="right"/>
        <w:rPr>
          <w:rFonts w:ascii="Times New Roman" w:hAnsi="Times New Roman" w:cs="Times New Roman"/>
        </w:rPr>
      </w:pPr>
      <w:r w:rsidRPr="00695A2A">
        <w:rPr>
          <w:rFonts w:ascii="Times New Roman" w:hAnsi="Times New Roman" w:cs="Times New Roman"/>
        </w:rPr>
        <w:t xml:space="preserve">со средствами участников </w:t>
      </w:r>
      <w:proofErr w:type="gramStart"/>
      <w:r w:rsidRPr="00695A2A">
        <w:rPr>
          <w:rFonts w:ascii="Times New Roman" w:hAnsi="Times New Roman" w:cs="Times New Roman"/>
        </w:rPr>
        <w:t>казначейского</w:t>
      </w:r>
      <w:proofErr w:type="gramEnd"/>
    </w:p>
    <w:p w:rsidR="00046351" w:rsidRPr="00695A2A" w:rsidRDefault="00046351">
      <w:pPr>
        <w:pStyle w:val="ConsPlusNormal"/>
        <w:jc w:val="right"/>
        <w:rPr>
          <w:rFonts w:ascii="Times New Roman" w:hAnsi="Times New Roman" w:cs="Times New Roman"/>
        </w:rPr>
      </w:pPr>
      <w:r w:rsidRPr="00695A2A">
        <w:rPr>
          <w:rFonts w:ascii="Times New Roman" w:hAnsi="Times New Roman" w:cs="Times New Roman"/>
        </w:rPr>
        <w:t>сопровождения, источником финансового</w:t>
      </w:r>
    </w:p>
    <w:p w:rsidR="00046351" w:rsidRPr="00695A2A" w:rsidRDefault="0004635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95A2A">
        <w:rPr>
          <w:rFonts w:ascii="Times New Roman" w:hAnsi="Times New Roman" w:cs="Times New Roman"/>
        </w:rPr>
        <w:t>обеспечения</w:t>
      </w:r>
      <w:proofErr w:type="gramEnd"/>
      <w:r w:rsidRPr="00695A2A">
        <w:rPr>
          <w:rFonts w:ascii="Times New Roman" w:hAnsi="Times New Roman" w:cs="Times New Roman"/>
        </w:rPr>
        <w:t xml:space="preserve"> которых являются средства</w:t>
      </w:r>
    </w:p>
    <w:p w:rsidR="005D352A" w:rsidRDefault="00046351">
      <w:pPr>
        <w:pStyle w:val="ConsPlusNormal"/>
        <w:jc w:val="right"/>
        <w:rPr>
          <w:rFonts w:ascii="Times New Roman" w:hAnsi="Times New Roman" w:cs="Times New Roman"/>
        </w:rPr>
      </w:pPr>
      <w:r w:rsidRPr="00695A2A">
        <w:rPr>
          <w:rFonts w:ascii="Times New Roman" w:hAnsi="Times New Roman" w:cs="Times New Roman"/>
        </w:rPr>
        <w:t xml:space="preserve">бюджета </w:t>
      </w:r>
      <w:r w:rsidR="005D352A">
        <w:rPr>
          <w:rFonts w:ascii="Times New Roman" w:hAnsi="Times New Roman" w:cs="Times New Roman"/>
        </w:rPr>
        <w:t>СП Зилим-</w:t>
      </w:r>
      <w:proofErr w:type="spellStart"/>
      <w:r w:rsidR="005D352A">
        <w:rPr>
          <w:rFonts w:ascii="Times New Roman" w:hAnsi="Times New Roman" w:cs="Times New Roman"/>
        </w:rPr>
        <w:t>Карановский</w:t>
      </w:r>
      <w:proofErr w:type="spellEnd"/>
      <w:r w:rsidR="005D352A">
        <w:rPr>
          <w:rFonts w:ascii="Times New Roman" w:hAnsi="Times New Roman" w:cs="Times New Roman"/>
        </w:rPr>
        <w:t xml:space="preserve"> сельсовет</w:t>
      </w:r>
    </w:p>
    <w:p w:rsidR="00046351" w:rsidRPr="00695A2A" w:rsidRDefault="00046351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95A2A">
        <w:rPr>
          <w:rFonts w:ascii="Times New Roman" w:hAnsi="Times New Roman" w:cs="Times New Roman"/>
        </w:rPr>
        <w:t xml:space="preserve">МР </w:t>
      </w:r>
      <w:proofErr w:type="spellStart"/>
      <w:r w:rsidRPr="00695A2A">
        <w:rPr>
          <w:rFonts w:ascii="Times New Roman" w:hAnsi="Times New Roman" w:cs="Times New Roman"/>
        </w:rPr>
        <w:t>Гафурийский</w:t>
      </w:r>
      <w:proofErr w:type="spellEnd"/>
      <w:r w:rsidRPr="00695A2A">
        <w:rPr>
          <w:rFonts w:ascii="Times New Roman" w:hAnsi="Times New Roman" w:cs="Times New Roman"/>
        </w:rPr>
        <w:t xml:space="preserve"> район  Республики Башкортостан</w:t>
      </w:r>
    </w:p>
    <w:p w:rsidR="00046351" w:rsidRDefault="0004635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8"/>
        <w:gridCol w:w="502"/>
        <w:gridCol w:w="397"/>
        <w:gridCol w:w="300"/>
        <w:gridCol w:w="1090"/>
        <w:gridCol w:w="403"/>
        <w:gridCol w:w="503"/>
        <w:gridCol w:w="503"/>
        <w:gridCol w:w="403"/>
        <w:gridCol w:w="3415"/>
      </w:tblGrid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5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proofErr w:type="gramStart"/>
            <w:r>
              <w:t>(наименование должности лица, утверждающего документ,</w:t>
            </w:r>
            <w:proofErr w:type="gramEnd"/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наименование получателя бюджетных средств, государственного заказчика (заказчика), участника казначейского сопровождения</w:t>
            </w:r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2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46351" w:rsidTr="00046351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</w:tbl>
    <w:p w:rsidR="00046351" w:rsidRDefault="00046351">
      <w:pPr>
        <w:pStyle w:val="ConsPlusNormal"/>
        <w:jc w:val="both"/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602"/>
        <w:gridCol w:w="505"/>
        <w:gridCol w:w="300"/>
        <w:gridCol w:w="1540"/>
        <w:gridCol w:w="403"/>
        <w:gridCol w:w="552"/>
        <w:gridCol w:w="1555"/>
        <w:gridCol w:w="2912"/>
        <w:gridCol w:w="1505"/>
      </w:tblGrid>
      <w:tr w:rsidR="00046351" w:rsidTr="00046351">
        <w:tc>
          <w:tcPr>
            <w:tcW w:w="4488" w:type="pct"/>
            <w:gridSpan w:val="9"/>
            <w:tcBorders>
              <w:top w:val="nil"/>
              <w:left w:val="nil"/>
              <w:bottom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46351" w:rsidRDefault="00046351">
            <w:pPr>
              <w:pStyle w:val="ConsPlusNormal"/>
              <w:jc w:val="center"/>
            </w:pPr>
            <w:r>
              <w:t>Коды</w:t>
            </w:r>
          </w:p>
        </w:tc>
      </w:tr>
      <w:tr w:rsidR="00046351" w:rsidTr="00046351">
        <w:tc>
          <w:tcPr>
            <w:tcW w:w="4488" w:type="pct"/>
            <w:gridSpan w:val="9"/>
            <w:tcBorders>
              <w:top w:val="nil"/>
              <w:left w:val="nil"/>
              <w:bottom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ОБ ОПЕРАЦИЯХ С ЦЕЛЕВЫМИ СРЕДСТВАМИ НА 20___ ГОД И ПЛАНОВЫЙ ПЕРИОД 20___ - 20___ ГОДОВ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"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Дата представления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rPr>
          <w:trHeight w:val="269"/>
        </w:trPr>
        <w:tc>
          <w:tcPr>
            <w:tcW w:w="16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предыдущих Сведений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lastRenderedPageBreak/>
              <w:t>Наименование участника казначейского сопровождения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Наименование обособленного подразделения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Наименование получателя бюджетных средств/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государственного заказчика/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заказчика/участника казначейского сопровождения</w:t>
            </w: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Наименование финансового органа, осуществляющего</w:t>
            </w:r>
          </w:p>
        </w:tc>
        <w:tc>
          <w:tcPr>
            <w:tcW w:w="1857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ведение лицевого счета</w:t>
            </w:r>
          </w:p>
        </w:tc>
        <w:tc>
          <w:tcPr>
            <w:tcW w:w="1857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Документ, обосновывающий обязательство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Срок действия документа, обосновывающего</w:t>
            </w:r>
          </w:p>
        </w:tc>
        <w:tc>
          <w:tcPr>
            <w:tcW w:w="185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Идентификатор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lastRenderedPageBreak/>
              <w:t>обязательство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Дата начала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Дата окончания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proofErr w:type="gramStart"/>
            <w:r>
              <w:t>Единица измерения: руб. (с точностью до второго</w:t>
            </w:r>
            <w:proofErr w:type="gramEnd"/>
          </w:p>
        </w:tc>
        <w:tc>
          <w:tcPr>
            <w:tcW w:w="185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1" w:rsidRDefault="005D352A">
            <w:pPr>
              <w:pStyle w:val="ConsPlusNormal"/>
              <w:jc w:val="center"/>
            </w:pPr>
            <w:hyperlink r:id="rId5">
              <w:r w:rsidR="00046351">
                <w:rPr>
                  <w:color w:val="0000FF"/>
                </w:rPr>
                <w:t>383</w:t>
              </w:r>
            </w:hyperlink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десятичного знака после запятой)</w:t>
            </w:r>
          </w:p>
        </w:tc>
        <w:tc>
          <w:tcPr>
            <w:tcW w:w="185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right w:val="nil"/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Сумма обязательств (всего), в том числе: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 первый год планируемого периода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 второй год планируемого периода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  <w:r>
              <w:t>на последующие годы</w:t>
            </w:r>
          </w:p>
        </w:tc>
        <w:tc>
          <w:tcPr>
            <w:tcW w:w="18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351" w:rsidRDefault="0004635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</w:tbl>
    <w:p w:rsidR="00046351" w:rsidRDefault="0004635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"/>
        <w:gridCol w:w="307"/>
        <w:gridCol w:w="531"/>
        <w:gridCol w:w="919"/>
        <w:gridCol w:w="919"/>
        <w:gridCol w:w="402"/>
        <w:gridCol w:w="759"/>
        <w:gridCol w:w="853"/>
        <w:gridCol w:w="853"/>
        <w:gridCol w:w="848"/>
        <w:gridCol w:w="402"/>
        <w:gridCol w:w="759"/>
        <w:gridCol w:w="853"/>
        <w:gridCol w:w="853"/>
        <w:gridCol w:w="848"/>
        <w:gridCol w:w="402"/>
        <w:gridCol w:w="759"/>
        <w:gridCol w:w="853"/>
        <w:gridCol w:w="853"/>
        <w:gridCol w:w="848"/>
      </w:tblGrid>
      <w:tr w:rsidR="00046351" w:rsidTr="00046351">
        <w:tc>
          <w:tcPr>
            <w:tcW w:w="563" w:type="pct"/>
            <w:gridSpan w:val="2"/>
            <w:tcBorders>
              <w:lef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239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290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Разрешенный к использованию остаток целевых средств</w:t>
            </w:r>
          </w:p>
        </w:tc>
        <w:tc>
          <w:tcPr>
            <w:tcW w:w="324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77" w:type="pct"/>
            <w:gridSpan w:val="5"/>
          </w:tcPr>
          <w:p w:rsidR="00046351" w:rsidRDefault="00046351">
            <w:pPr>
              <w:pStyle w:val="ConsPlusNormal"/>
              <w:jc w:val="center"/>
            </w:pPr>
            <w:r>
              <w:t>Планируемые поступления</w:t>
            </w:r>
          </w:p>
        </w:tc>
        <w:tc>
          <w:tcPr>
            <w:tcW w:w="1230" w:type="pct"/>
            <w:gridSpan w:val="5"/>
          </w:tcPr>
          <w:p w:rsidR="00046351" w:rsidRDefault="00046351">
            <w:pPr>
              <w:pStyle w:val="ConsPlusNormal"/>
              <w:jc w:val="center"/>
            </w:pPr>
            <w:r>
              <w:t>Итого к использованию</w:t>
            </w:r>
          </w:p>
        </w:tc>
        <w:tc>
          <w:tcPr>
            <w:tcW w:w="1177" w:type="pct"/>
            <w:gridSpan w:val="5"/>
          </w:tcPr>
          <w:p w:rsidR="00046351" w:rsidRDefault="00046351">
            <w:pPr>
              <w:pStyle w:val="ConsPlusNormal"/>
              <w:jc w:val="center"/>
            </w:pPr>
            <w:r>
              <w:t>Планируемые выплаты</w:t>
            </w:r>
          </w:p>
        </w:tc>
      </w:tr>
      <w:tr w:rsidR="00046351" w:rsidTr="00046351">
        <w:tc>
          <w:tcPr>
            <w:tcW w:w="307" w:type="pct"/>
            <w:vMerge w:val="restart"/>
            <w:tcBorders>
              <w:lef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56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9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90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5" w:type="pct"/>
            <w:gridSpan w:val="4"/>
          </w:tcPr>
          <w:p w:rsidR="00046351" w:rsidRDefault="0004635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39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pct"/>
            <w:gridSpan w:val="4"/>
          </w:tcPr>
          <w:p w:rsidR="00046351" w:rsidRDefault="0004635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39" w:type="pct"/>
            <w:vMerge w:val="restart"/>
          </w:tcPr>
          <w:p w:rsidR="00046351" w:rsidRDefault="000463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8" w:type="pct"/>
            <w:gridSpan w:val="4"/>
          </w:tcPr>
          <w:p w:rsidR="00046351" w:rsidRDefault="000463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46351" w:rsidTr="00046351">
        <w:tblPrEx>
          <w:tblBorders>
            <w:left w:val="single" w:sz="4" w:space="0" w:color="auto"/>
          </w:tblBorders>
        </w:tblPrEx>
        <w:tc>
          <w:tcPr>
            <w:tcW w:w="307" w:type="pct"/>
            <w:vMerge/>
            <w:tcBorders>
              <w:lef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6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90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Первый год планируемого периода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Второй год планируемого периода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239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75" w:type="pct"/>
          </w:tcPr>
          <w:p w:rsidR="00046351" w:rsidRDefault="00046351">
            <w:pPr>
              <w:pStyle w:val="ConsPlusNormal"/>
              <w:jc w:val="center"/>
            </w:pPr>
            <w:r>
              <w:t>Текущий финансовый год (</w:t>
            </w:r>
            <w:proofErr w:type="spellStart"/>
            <w:r>
              <w:t>гр</w:t>
            </w:r>
            <w:proofErr w:type="spellEnd"/>
            <w:r>
              <w:t xml:space="preserve"> 4 + </w:t>
            </w:r>
            <w:proofErr w:type="spellStart"/>
            <w:r>
              <w:t>гр</w:t>
            </w:r>
            <w:proofErr w:type="spellEnd"/>
            <w:r>
              <w:t xml:space="preserve"> 5 + </w:t>
            </w:r>
            <w:proofErr w:type="spellStart"/>
            <w:r>
              <w:t>гр</w:t>
            </w:r>
            <w:proofErr w:type="spellEnd"/>
            <w:r>
              <w:t xml:space="preserve"> 7)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Первый год планируемого периода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Второй год планируемого периода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239" w:type="pct"/>
            <w:vMerge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Первый год планируемого периода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Второй год планируемого периода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Последующие годы</w:t>
            </w:r>
          </w:p>
        </w:tc>
      </w:tr>
      <w:tr w:rsidR="00046351" w:rsidTr="00046351">
        <w:tc>
          <w:tcPr>
            <w:tcW w:w="307" w:type="pct"/>
            <w:tcBorders>
              <w:lef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" w:type="pct"/>
          </w:tcPr>
          <w:p w:rsidR="00046351" w:rsidRDefault="000463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0" w:type="pct"/>
          </w:tcPr>
          <w:p w:rsidR="00046351" w:rsidRDefault="00046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46351" w:rsidRDefault="000463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" w:type="pct"/>
          </w:tcPr>
          <w:p w:rsidR="00046351" w:rsidRDefault="000463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5" w:type="pct"/>
          </w:tcPr>
          <w:p w:rsidR="00046351" w:rsidRDefault="000463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2" w:type="pct"/>
          </w:tcPr>
          <w:p w:rsidR="00046351" w:rsidRDefault="0004635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20</w:t>
            </w:r>
          </w:p>
        </w:tc>
      </w:tr>
      <w:tr w:rsidR="00046351" w:rsidTr="00046351">
        <w:tc>
          <w:tcPr>
            <w:tcW w:w="307" w:type="pct"/>
            <w:tcBorders>
              <w:lef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6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90" w:type="pct"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75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307" w:type="pct"/>
            <w:tcBorders>
              <w:lef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6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90" w:type="pct"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75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307" w:type="pct"/>
            <w:tcBorders>
              <w:lef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6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90" w:type="pct"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75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307" w:type="pct"/>
            <w:vMerge w:val="restart"/>
            <w:tcBorders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right"/>
            </w:pPr>
            <w:r>
              <w:t>Итого по</w:t>
            </w:r>
          </w:p>
        </w:tc>
        <w:tc>
          <w:tcPr>
            <w:tcW w:w="256" w:type="pct"/>
          </w:tcPr>
          <w:p w:rsidR="00046351" w:rsidRDefault="000463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9" w:type="pct"/>
          </w:tcPr>
          <w:p w:rsidR="00046351" w:rsidRDefault="0004635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0" w:type="pct"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75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left w:val="single" w:sz="4" w:space="0" w:color="auto"/>
          </w:tblBorders>
        </w:tblPrEx>
        <w:tc>
          <w:tcPr>
            <w:tcW w:w="307" w:type="pct"/>
            <w:vMerge/>
            <w:tcBorders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  <w:tcBorders>
              <w:left w:val="nil"/>
              <w:bottom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0" w:type="pct"/>
          </w:tcPr>
          <w:p w:rsidR="00046351" w:rsidRDefault="00046351">
            <w:pPr>
              <w:pStyle w:val="ConsPlusNormal"/>
            </w:pPr>
          </w:p>
        </w:tc>
        <w:tc>
          <w:tcPr>
            <w:tcW w:w="324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75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22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  <w:tc>
          <w:tcPr>
            <w:tcW w:w="239" w:type="pct"/>
          </w:tcPr>
          <w:p w:rsidR="00046351" w:rsidRDefault="00046351">
            <w:pPr>
              <w:pStyle w:val="ConsPlusNormal"/>
            </w:pPr>
          </w:p>
        </w:tc>
      </w:tr>
    </w:tbl>
    <w:p w:rsidR="00046351" w:rsidRDefault="0004635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3"/>
        <w:gridCol w:w="1505"/>
        <w:gridCol w:w="300"/>
        <w:gridCol w:w="1102"/>
        <w:gridCol w:w="300"/>
        <w:gridCol w:w="2357"/>
        <w:gridCol w:w="300"/>
        <w:gridCol w:w="1857"/>
        <w:gridCol w:w="300"/>
        <w:gridCol w:w="1910"/>
      </w:tblGrid>
      <w:tr w:rsidR="00046351" w:rsidTr="00046351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(дата подписания)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r>
              <w:t>Руководитель финансово-экономической службы (уполномоченное лицо)</w:t>
            </w:r>
          </w:p>
        </w:tc>
      </w:tr>
      <w:tr w:rsidR="00046351" w:rsidTr="00046351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(дата подписания)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(номер телефона)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(дата подписания)</w:t>
            </w:r>
          </w:p>
        </w:tc>
      </w:tr>
    </w:tbl>
    <w:p w:rsidR="00046351" w:rsidRDefault="00046351">
      <w:pPr>
        <w:pStyle w:val="ConsPlusNormal"/>
        <w:jc w:val="both"/>
      </w:pPr>
    </w:p>
    <w:tbl>
      <w:tblPr>
        <w:tblW w:w="5000" w:type="pct"/>
        <w:tblBorders>
          <w:bottom w:val="dashed" w:sz="4" w:space="0" w:color="auto"/>
          <w:right w:val="dashed" w:sz="4" w:space="0" w:color="auto"/>
          <w:insideV w:val="dash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8"/>
        <w:gridCol w:w="299"/>
        <w:gridCol w:w="299"/>
        <w:gridCol w:w="300"/>
        <w:gridCol w:w="1002"/>
        <w:gridCol w:w="403"/>
        <w:gridCol w:w="300"/>
        <w:gridCol w:w="306"/>
        <w:gridCol w:w="1355"/>
        <w:gridCol w:w="300"/>
        <w:gridCol w:w="1155"/>
        <w:gridCol w:w="300"/>
        <w:gridCol w:w="2307"/>
        <w:gridCol w:w="300"/>
      </w:tblGrid>
      <w:tr w:rsidR="00046351" w:rsidTr="00046351">
        <w:tc>
          <w:tcPr>
            <w:tcW w:w="2065" w:type="pct"/>
            <w:tcBorders>
              <w:top w:val="nil"/>
              <w:left w:val="nil"/>
              <w:bottom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2935" w:type="pct"/>
            <w:gridSpan w:val="13"/>
            <w:tcBorders>
              <w:top w:val="dashed" w:sz="4" w:space="0" w:color="auto"/>
              <w:bottom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ОТМЕТКА ФИНАНСОВОГО ОРГАНА</w:t>
            </w:r>
          </w:p>
          <w:p w:rsidR="00046351" w:rsidRDefault="00046351">
            <w:pPr>
              <w:pStyle w:val="ConsPlusNormal"/>
              <w:jc w:val="center"/>
            </w:pPr>
            <w:r>
              <w:t>О ПРИНЯТИИ НАСТОЯЩИХ СВЕДЕНИЙ</w:t>
            </w: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r>
              <w:t>Ответственный</w:t>
            </w:r>
          </w:p>
          <w:p w:rsidR="00046351" w:rsidRDefault="0004635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2" w:type="pct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" w:type="pct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  <w:jc w:val="center"/>
            </w:pPr>
            <w:proofErr w:type="gramStart"/>
            <w:r>
              <w:t>(расшифровка подписи</w:t>
            </w:r>
            <w:proofErr w:type="gramEnd"/>
          </w:p>
        </w:tc>
        <w:tc>
          <w:tcPr>
            <w:tcW w:w="102" w:type="pct"/>
            <w:vMerge w:val="restar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46351" w:rsidRDefault="0004635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gridSpan w:val="7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gridSpan w:val="7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  <w:tr w:rsidR="00046351" w:rsidTr="00046351">
        <w:tblPrEx>
          <w:tblBorders>
            <w:insideV w:val="none" w:sz="0" w:space="0" w:color="auto"/>
          </w:tblBorders>
        </w:tblPrEx>
        <w:tc>
          <w:tcPr>
            <w:tcW w:w="2065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990" w:type="pct"/>
            <w:gridSpan w:val="7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46351" w:rsidRDefault="00046351">
            <w:pPr>
              <w:pStyle w:val="ConsPlusNormal"/>
            </w:pPr>
          </w:p>
        </w:tc>
        <w:tc>
          <w:tcPr>
            <w:tcW w:w="102" w:type="pct"/>
            <w:vMerge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6351" w:rsidRDefault="00046351">
            <w:pPr>
              <w:pStyle w:val="ConsPlusNormal"/>
            </w:pPr>
          </w:p>
        </w:tc>
      </w:tr>
    </w:tbl>
    <w:p w:rsidR="00046351" w:rsidRDefault="00046351">
      <w:pPr>
        <w:pStyle w:val="ConsPlusNormal"/>
        <w:jc w:val="both"/>
      </w:pPr>
    </w:p>
    <w:sectPr w:rsidR="00046351" w:rsidSect="00071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51"/>
    <w:rsid w:val="00046351"/>
    <w:rsid w:val="005D352A"/>
    <w:rsid w:val="00695A2A"/>
    <w:rsid w:val="00E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07ED52BC8E77D3401B4BD6D132B627954FD8287FCAB592606422BAFA03DD4BC0542C03E20A157FF3E343C437335C291337E9E59732FFF9N5X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2</cp:revision>
  <cp:lastPrinted>2023-03-15T09:59:00Z</cp:lastPrinted>
  <dcterms:created xsi:type="dcterms:W3CDTF">2023-03-21T09:33:00Z</dcterms:created>
  <dcterms:modified xsi:type="dcterms:W3CDTF">2023-03-21T09:33:00Z</dcterms:modified>
</cp:coreProperties>
</file>