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58" w:rsidRDefault="006120AD">
      <w:pPr>
        <w:spacing w:before="180" w:after="180" w:line="240" w:lineRule="auto"/>
        <w:ind w:left="75" w:right="75"/>
        <w:jc w:val="center"/>
        <w:rPr>
          <w:rFonts w:ascii="Verdana" w:eastAsia="Times New Roman" w:hAnsi="Verdana" w:cs="Times New Roman"/>
          <w:color w:val="0C293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C293B"/>
          <w:sz w:val="20"/>
          <w:szCs w:val="20"/>
          <w:lang w:eastAsia="ru-RU"/>
        </w:rPr>
        <w:t>План работы администрации сельского поселения Зилим-Карановского сельского поселения на 202</w:t>
      </w:r>
      <w:r>
        <w:rPr>
          <w:rFonts w:ascii="Verdana" w:eastAsia="Times New Roman" w:hAnsi="Verdana" w:cs="Times New Roman"/>
          <w:b/>
          <w:bCs/>
          <w:color w:val="0C293B"/>
          <w:sz w:val="20"/>
          <w:szCs w:val="20"/>
          <w:lang w:eastAsia="ru-RU"/>
        </w:rPr>
        <w:t>3</w:t>
      </w:r>
      <w:r>
        <w:rPr>
          <w:rFonts w:ascii="Verdana" w:eastAsia="Times New Roman" w:hAnsi="Verdana" w:cs="Times New Roman"/>
          <w:b/>
          <w:bCs/>
          <w:color w:val="0C293B"/>
          <w:sz w:val="20"/>
          <w:szCs w:val="20"/>
          <w:lang w:eastAsia="ru-RU"/>
        </w:rPr>
        <w:t>год</w:t>
      </w:r>
    </w:p>
    <w:p w:rsidR="005E6858" w:rsidRDefault="006120AD">
      <w:pPr>
        <w:spacing w:after="0" w:line="240" w:lineRule="auto"/>
        <w:ind w:left="75" w:right="75"/>
        <w:jc w:val="center"/>
        <w:rPr>
          <w:rFonts w:ascii="Verdana" w:eastAsia="Times New Roman" w:hAnsi="Verdana" w:cs="Times New Roman"/>
          <w:color w:val="0C293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C293B"/>
          <w:sz w:val="20"/>
          <w:szCs w:val="20"/>
          <w:lang w:eastAsia="ru-RU"/>
        </w:rPr>
        <w:t>Утвержден постановлением администрации сельского поселения Зилим-</w:t>
      </w:r>
      <w:proofErr w:type="spellStart"/>
      <w:r>
        <w:rPr>
          <w:rFonts w:ascii="Verdana" w:eastAsia="Times New Roman" w:hAnsi="Verdana" w:cs="Times New Roman"/>
          <w:color w:val="0C293B"/>
          <w:sz w:val="20"/>
          <w:szCs w:val="20"/>
          <w:lang w:eastAsia="ru-RU"/>
        </w:rPr>
        <w:t>Карановский</w:t>
      </w:r>
      <w:proofErr w:type="spellEnd"/>
      <w:r>
        <w:rPr>
          <w:rFonts w:ascii="Verdana" w:eastAsia="Times New Roman" w:hAnsi="Verdana" w:cs="Times New Roman"/>
          <w:color w:val="0C293B"/>
          <w:sz w:val="20"/>
          <w:szCs w:val="20"/>
          <w:lang w:eastAsia="ru-RU"/>
        </w:rPr>
        <w:t xml:space="preserve"> сельсовет </w:t>
      </w:r>
      <w:r>
        <w:rPr>
          <w:rFonts w:ascii="Verdana" w:eastAsia="Times New Roman" w:hAnsi="Verdana" w:cs="Times New Roman"/>
          <w:color w:val="0C293B"/>
          <w:sz w:val="20"/>
          <w:szCs w:val="20"/>
          <w:lang w:eastAsia="ru-RU"/>
        </w:rPr>
        <w:t xml:space="preserve"> № 78 от 30.12.2022 г.</w:t>
      </w:r>
      <w:bookmarkStart w:id="0" w:name="_GoBack"/>
      <w:bookmarkEnd w:id="0"/>
    </w:p>
    <w:tbl>
      <w:tblPr>
        <w:tblW w:w="963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4354"/>
        <w:gridCol w:w="2103"/>
        <w:gridCol w:w="2308"/>
      </w:tblGrid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E6858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Организационно-массовая работа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Подготовка муниципальных правовых актов сельского поселения Зилим-Карановский сельсовет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Специалисты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согласно плана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администрации района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Специалисты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 граждан по личным вопросам, организация работы с предложениями, обращениями, жалобами граждан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регламента работы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и проведение сельских сходов граждан.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течение года по плану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заседаний Совета сельского поселения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менее 1 раза в 2 месяца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Предоставление муниципальными служащими сведений о доходах, об имуществе и обязательствах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имущественного характера.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Глава, муниципальные служащие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массовых праздников (в соответствии с планом СДК и СД) сельского поселения Зилим-Каранов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скй сельсовет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Работники культуры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Планерки с работниками администрации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раз в  неделю</w:t>
            </w:r>
          </w:p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Заключение договоров с организациями для выполнения функций органов местного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январь,</w:t>
            </w:r>
          </w:p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мере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необходимости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Управляющий делами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Выездная работа работников администрации сельского поселения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Специалисты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сплошного обхода хозяйств и опроса членов хозяйств, в соответствии с похозяйственными книгами</w:t>
            </w:r>
          </w:p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Сверка сведений ЛПХ с данными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похозяйственного учета путем подворового обхода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01.01.2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01.07.2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Специалисты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внесении изменений и дополнений в Устав сельского поселения Зилим-Карановский сельсовет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разработке и утверждении муниципальных программ на 202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октябрь, ноябрь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1.16.1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разработке и утверждении Программы комплексного развития системы коммунальной инфраструктуры сельского поселения на 2021-2026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март, апрель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разъяснительной работы с жителями по выявлению и предупреждению терроризма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экстремизма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поселения, управляющий делами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Совет ветеранов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1.21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отчетно-выборных собраний старост в населенных пунктах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май-август 20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медицинского осмотра работников администрации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Управляющий делами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Разработка плана и оганизация мероприятий  по программе “ Трезвое село-2023”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январь-апрель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Глава, управделами АСП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., специалисты  АСП, СДК и  СК</w:t>
            </w:r>
          </w:p>
        </w:tc>
      </w:tr>
      <w:tr w:rsidR="005E685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Бюджетно-финансовая работа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Внесение изменений в бюджет сельского поселения Зилим-Карановский сельсовет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202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 , депутаты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 утверждении отчета об исполнении бюджета сельского поселения Зилим-Карановский сельсовет за 202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 , депутаты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 итогах исполнения бюджета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сельского поселения за 1 квартал, полугодие, 9 месяцев.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 , депутаты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Подготовка, формирование и утверждение бюджета сельского поселения на 202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 , депутаты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за расходами, предусмотренные сметой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 , депутаты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Вести работу с налогоплательщиками по уплате налогов в срок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Комиссия по налогам и сборам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специалист по налогам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Анализировать состояние 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возможность увеличения доходной части бюджета поселения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Продолжить работу по недоимке налогов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налогам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Ежеквартальный анализ исполнения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бюджета поселения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5E685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Глава сельского поселения 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депутаты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Организация  и проведение закупок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плана -графика закупок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Исполнение плана приватизации имущества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Глава сельского </w:t>
            </w:r>
          </w:p>
        </w:tc>
      </w:tr>
      <w:tr w:rsidR="005E685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Планирование работ по благоустройству, ремонту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Продолжить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работы по освещению населенных пунктов: замена светильников, установка дополнительных светильников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АСП, старосты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Уборка территорий кладбищ, 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май-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АСП, старосты, депутаты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за расчисткой дорог от снега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январ-март. октябрь-декабрь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АСП, старосты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Контроль за содержанием детской площадки с. Зилим-Караново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парк   М. Гафури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Управделами, староста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работы по скосу травы на территории поселения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летний период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Собственники ЗУ, старосты, депутаты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ние контейнерных площадок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постановкой на кадастровый учет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май- октябрь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размещение ТБО и др. материалов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Специалисты АСП, депутаты, старосты 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АСП Администрация района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Благоустройство территории у мемориала ВОВ 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сельском поселении Зилим-Карановский сельсовет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апрель-сентябрь 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АСП, старосты, депутаты </w:t>
            </w:r>
          </w:p>
        </w:tc>
      </w:tr>
      <w:tr w:rsidR="005E685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Опашка населённых пунктов в противопожарных целях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апрель-август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Продолжить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работу с населением:</w:t>
            </w:r>
          </w:p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подворный обход жилого сектора (распространение памяток о печном отоплении);</w:t>
            </w:r>
          </w:p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подворный обход (проверка состояния печей в жилых домах, проверка чердачны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 помещений);</w:t>
            </w:r>
          </w:p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  <w:p w:rsidR="005E6858" w:rsidRDefault="005E6858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Управляющий делами АСП, участковый уполномоченный полиции (по согласованию), сотрудники госпожна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дзора (по согласованию)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Апрель-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Приобретение дополнительного пожарного инвентаря.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Проведение инструктажей по пожарной безопасности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работниками администрации, подведомственного учреждения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течении года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Глава,управделами АСП</w:t>
            </w:r>
          </w:p>
        </w:tc>
      </w:tr>
      <w:tr w:rsidR="005E685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Организация контроля исполнения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Управделами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 жалоб, предложений, заявлений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граждан, ответы на них в установленные законом сроки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Управделами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Глава, управделами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Заключение договоров с организациями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Глава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5.5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Подготовка и сдача отчетов, сведений:</w:t>
            </w:r>
          </w:p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военкомат;</w:t>
            </w:r>
          </w:p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УФМС;</w:t>
            </w:r>
          </w:p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статистика;</w:t>
            </w:r>
          </w:p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налоговая;</w:t>
            </w:r>
          </w:p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администрация района;</w:t>
            </w:r>
          </w:p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пенсионный фонд</w:t>
            </w:r>
          </w:p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прокуратура</w:t>
            </w:r>
          </w:p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-госпожнадзор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ежемесячно</w:t>
            </w:r>
          </w:p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раз в месяц</w:t>
            </w:r>
          </w:p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установленные сроки</w:t>
            </w:r>
          </w:p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требованию</w:t>
            </w:r>
          </w:p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требованию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Управделами, специалисты АСП</w:t>
            </w:r>
          </w:p>
        </w:tc>
      </w:tr>
      <w:tr w:rsidR="005E685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Мероприятия по формированию архивных фондов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Управляющий делами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Составить описи дел постоянного срока хранения и по личному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составу.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Управляющий делами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Сдать дела постоянного срока хранения в архив администрации Харовского муниципального района.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Управляющий делами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ноябрь 202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Управляющий делами АСП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Произвести проверку состояния дел по личному составу.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октябрь 202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Управляющий делами АСП</w:t>
            </w:r>
          </w:p>
        </w:tc>
      </w:tr>
      <w:tr w:rsidR="005E685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 Совет ветеранов, общество инвалидов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плане работе Совета ветеранов на 202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год и итогах работы в 202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году.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Председатели первичек</w:t>
            </w: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социально-бытовых условиях жизни ветеранов на территории поселения. Рейды в семьи ветеранов.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5E685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подготовке к празднованию Дня Победы.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5E685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 состоянии медицинского обслуживания ветеранов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 течении 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5E685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7.5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подготовке к Дню пожилых людей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5E685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Участие в районных мероприятиях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5E685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E6858">
        <w:trPr>
          <w:jc w:val="center"/>
        </w:trPr>
        <w:tc>
          <w:tcPr>
            <w:tcW w:w="86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35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декады инвалидов</w:t>
            </w:r>
          </w:p>
        </w:tc>
        <w:tc>
          <w:tcPr>
            <w:tcW w:w="210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6858" w:rsidRDefault="006120AD">
            <w:pPr>
              <w:spacing w:before="180" w:after="180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6858" w:rsidRDefault="005E6858"/>
    <w:sectPr w:rsidR="005E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58"/>
    <w:rsid w:val="005E6858"/>
    <w:rsid w:val="006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2021-06-10T09:24:00Z</cp:lastPrinted>
  <dcterms:created xsi:type="dcterms:W3CDTF">2023-03-03T11:39:00Z</dcterms:created>
  <dcterms:modified xsi:type="dcterms:W3CDTF">2023-03-03T11:39:00Z</dcterms:modified>
  <cp:version>0900.0100.01</cp:version>
</cp:coreProperties>
</file>