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DF03DF" w:rsidRDefault="00DF03DF" w:rsidP="00DF03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7233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Зилим-Карановский сельсовет</w:t>
      </w:r>
      <w:r w:rsidRPr="008F7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3DF" w:rsidRPr="008F7233" w:rsidRDefault="00DF03DF" w:rsidP="00DF03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Pr="008F723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F7233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8F72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F03DF" w:rsidRPr="008F7233" w:rsidRDefault="00DF03DF" w:rsidP="00DF03DF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F03DF" w:rsidRPr="00221588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Hlk120003360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117606709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1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2023 год:</w:t>
      </w:r>
    </w:p>
    <w:p w:rsidR="00DF03DF" w:rsidRPr="00221588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 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5 829 000,00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:rsidR="00DF03DF" w:rsidRPr="00221588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5 829 000,00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рубля;</w:t>
      </w:r>
    </w:p>
    <w:p w:rsidR="00DF03DF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фицит бюджета</w:t>
      </w:r>
      <w:r w:rsidRP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 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,00 рубля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DF03DF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) верхний предел внутреннего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2024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F03DF" w:rsidRPr="003920DB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03DF" w:rsidRPr="00221588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DF03DF" w:rsidRPr="00221588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2024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5 333 000,00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2025 год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5 348 000,00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:rsidR="00DF03DF" w:rsidRPr="00221588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2" w:name="_Hlk117840606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2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2024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5 333 000,00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124 100,00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и на 2025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5 348 000,00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249 000,00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:rsidR="00DF03DF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деф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ицит бюджета</w:t>
      </w:r>
      <w:r w:rsidRP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2024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2025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0,00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DF03DF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Pr="000C5A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верхний предел внутреннего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 января 2025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1 января 2026 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рубля.</w:t>
      </w:r>
    </w:p>
    <w:p w:rsidR="00DF03DF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03DF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>3. Утвердить источники финансирования дефицита бюджета</w:t>
      </w:r>
      <w:r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6E3D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2023 год и на плановый период 2024 и 2025 годов согласно </w:t>
      </w:r>
      <w:r w:rsidRPr="00CA56D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F03DF" w:rsidRPr="000D4E9D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03DF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C561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DF03DF" w:rsidRPr="008F7233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03DF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8B7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поступления доходов в бюджет</w:t>
      </w:r>
      <w:r w:rsidRP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C81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 согласно </w:t>
      </w:r>
      <w:r w:rsidRPr="00C8192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:rsidR="00DF03DF" w:rsidRPr="008F7233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03DF" w:rsidRDefault="00DF03DF" w:rsidP="00DF03DF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</w:t>
      </w:r>
      <w:bookmarkStart w:id="3" w:name="_Hlk120004870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Pr="007F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bookmarkEnd w:id="3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пунктом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</w:t>
      </w:r>
      <w:r w:rsidRPr="00480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DF03DF" w:rsidRPr="008F7233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:rsidR="00DF03DF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направлениям деятельности), группам видов расходов классификации расходов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Решению. </w:t>
      </w:r>
    </w:p>
    <w:p w:rsidR="00DF03DF" w:rsidRPr="00137388" w:rsidRDefault="00DF03DF" w:rsidP="00DF03DF">
      <w:pPr>
        <w:pStyle w:val="ConsPlusTitle"/>
        <w:spacing w:line="240" w:lineRule="atLeast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DF03DF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 бюджета</w:t>
      </w:r>
      <w:r w:rsidRP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480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4" w:name="_Hlk117784576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4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 согласно </w:t>
      </w:r>
      <w:r w:rsidRPr="00F17ED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:rsidR="00DF03DF" w:rsidRPr="006D116F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03DF" w:rsidRPr="00EE04A1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04A1">
        <w:rPr>
          <w:rFonts w:ascii="Times New Roman" w:hAnsi="Times New Roman" w:cs="Times New Roman"/>
          <w:b w:val="0"/>
          <w:sz w:val="28"/>
          <w:szCs w:val="28"/>
        </w:rPr>
        <w:t>8.</w:t>
      </w:r>
      <w:r w:rsidRPr="00EE04A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Зилим-Карановский</w:t>
      </w:r>
      <w:r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района, учитываются на казначейском счете, открытом </w:t>
      </w:r>
      <w:bookmarkStart w:id="5" w:name="_Hlk117844124"/>
      <w:r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сельского поселения муниципального района Гафурийский район Республики Башкортостан</w:t>
      </w:r>
      <w:bookmarkEnd w:id="5"/>
      <w:r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Зилим-Карановский</w:t>
      </w:r>
      <w:r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в финансовом управлении Администрации муниципального района Гафурийский район Республики Башкортостан.</w:t>
      </w:r>
    </w:p>
    <w:p w:rsidR="00DF03DF" w:rsidRPr="007D264C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i/>
          <w:color w:val="FF0000"/>
          <w:sz w:val="28"/>
          <w:szCs w:val="28"/>
        </w:rPr>
      </w:pPr>
    </w:p>
    <w:p w:rsidR="00DF03DF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Pr="007F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6" w:name="_Hlk120010382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bookmarkEnd w:id="6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7" w:name="_Hlk120005002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bookmarkEnd w:id="7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при условии внесения соответствующих изменений в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F03DF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03DF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</w:t>
      </w:r>
      <w:r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</w:t>
      </w:r>
      <w:r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поселения Зилим-Карановский сельсовет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DF03DF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03DF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сельского поселения Зилим-Карановский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не вправе принимать решения, приводящие к увеличению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2023–2025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работников местного самоуправления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F03DF" w:rsidRDefault="00DF03DF" w:rsidP="00DF03DF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03DF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размер резервного фонда Администрации сельского поселения Зилим-Карановский сельсовет муниципального района Гафурийский район Республики Башкортостан на 2023 год в сумме 10 000,00 рубля, на 202</w:t>
      </w:r>
      <w:r w:rsidR="00B1395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10 000,00 рубля, на 202</w:t>
      </w:r>
      <w:r w:rsidR="00B1395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bookmarkStart w:id="8" w:name="_GoBack"/>
      <w:bookmarkEnd w:id="8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10 000,00 рубля.</w:t>
      </w:r>
    </w:p>
    <w:p w:rsidR="00DF03DF" w:rsidRPr="008F7233" w:rsidRDefault="00DF03DF" w:rsidP="00DF03DF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03DF" w:rsidRDefault="00DF03DF" w:rsidP="00DF03DF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13.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установленном порядке, задолженность перед бюджетом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Зилим-Карановский сельсовет муниципального района Гафурийский район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организаций всех организационно-правовых форм по средствам бюджета</w:t>
      </w:r>
      <w:r w:rsidRP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</w:t>
      </w:r>
    </w:p>
    <w:p w:rsidR="00DF03DF" w:rsidRDefault="00DF03DF" w:rsidP="00DF03DF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03DF" w:rsidRDefault="00DF03DF" w:rsidP="00DF03DF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 Установить, что остатки средств бюджета сельского поселения Зилим-Карановский сельсовет муниципального района Гафурийский район Республики Башкортостан по состоянию на 01 января 2023 года в объеме:</w:t>
      </w:r>
    </w:p>
    <w:p w:rsidR="00DF03DF" w:rsidRDefault="00DF03DF" w:rsidP="00DF03DF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не более одной двенадцатой общего объема расходов бюджета сельского поселения Зилим-Карановский сельсовет муниципального района Гафурийский район Республики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 Зилим-Карановский сельсовет муниципального района Гафурийский район Республики Башкортостан;</w:t>
      </w:r>
    </w:p>
    <w:p w:rsidR="00DF03DF" w:rsidRPr="008F7233" w:rsidRDefault="00DF03DF" w:rsidP="00DF03DF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не превышающем сумму остатка неиспользованных бюджетных ассигнований направляются в 2023 году на увеличение бюджетных ассигнований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2022 году.</w:t>
      </w:r>
    </w:p>
    <w:p w:rsidR="00DF03DF" w:rsidRPr="008F7233" w:rsidRDefault="00DF03DF" w:rsidP="00DF03D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03DF" w:rsidRPr="00BB151C" w:rsidRDefault="00DF03DF" w:rsidP="00DF03DF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</w:t>
      </w:r>
      <w:r w:rsidRPr="00D754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Зилим-Карановский</w:t>
      </w:r>
      <w:r w:rsidRPr="00D754C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на текущий финансовый год и на плановый период является распределение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зарезирвированных в составе утвержденных статьей </w:t>
      </w:r>
      <w:r w:rsidRPr="005F6E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03DF" w:rsidRPr="00BB151C" w:rsidRDefault="00DF03DF" w:rsidP="00DF03DF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ассигнований, предусмотренных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подразделу «Резервные фонды» раздела «Общегосударственные вопросы» классификации расходов бюджетов;</w:t>
      </w:r>
    </w:p>
    <w:p w:rsidR="00DF03DF" w:rsidRPr="00BB151C" w:rsidRDefault="00DF03DF" w:rsidP="00DF03DF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ассигнований, предусмотренных на осуществление бюджетных инвестиций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объекты капитального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софинансирование объектов капитального строительства собственности сельского поселения, бюджетные инвестиции в которые осуществляются из местных бюджетов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03DF" w:rsidRDefault="00DF03DF" w:rsidP="00DF03DF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3DF" w:rsidRDefault="00DF03DF" w:rsidP="00DF03DF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 Установить, что исполнение бюджета</w:t>
      </w:r>
      <w:r w:rsidRP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985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2023 году осуществляется с учетом особенностей исполнения бюджетов бюджетной системы Российской Федерации в 2023 году, определенных действующим федеральным и региональным законодательством.</w:t>
      </w:r>
    </w:p>
    <w:p w:rsidR="00DF03DF" w:rsidRDefault="00DF03DF" w:rsidP="00DF03DF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03DF" w:rsidRDefault="00DF03DF" w:rsidP="00DF03DF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3D14F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ее Решение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с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DF03DF" w:rsidRPr="008F7233" w:rsidRDefault="00DF03DF" w:rsidP="00DF03DF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18. Решение подлежит официальному опубликованию не позднее 10 дней после его подписания в установленном порядке.</w:t>
      </w:r>
    </w:p>
    <w:p w:rsidR="00DF03DF" w:rsidRPr="008F7233" w:rsidRDefault="00DF03DF" w:rsidP="00DF03D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03DF" w:rsidRPr="008F7233" w:rsidRDefault="00DF03DF" w:rsidP="00DF03D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03DF" w:rsidRDefault="00DF03DF" w:rsidP="00DF03DF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DF03DF" w:rsidRDefault="00DF03DF" w:rsidP="00DF03DF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Совета сельского поселения</w:t>
      </w:r>
    </w:p>
    <w:p w:rsidR="00DF03DF" w:rsidRDefault="00DF03DF" w:rsidP="00DF03DF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Зилим-Карановский сельсовет</w:t>
      </w:r>
    </w:p>
    <w:p w:rsidR="00DF03DF" w:rsidRDefault="00DF03DF" w:rsidP="00DF03DF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DF03DF" w:rsidRDefault="00DF03DF" w:rsidP="00DF03DF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Гафурийский район</w:t>
      </w:r>
    </w:p>
    <w:p w:rsidR="00DF03DF" w:rsidRDefault="00DF03DF" w:rsidP="00DF03DF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  <w:t>_____________( М.С.Шаяхметова 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03DF" w:rsidRDefault="00DF03DF" w:rsidP="00DF03DF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DF03DF" w:rsidRDefault="00DF03DF" w:rsidP="00DF03DF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DF03DF" w:rsidRDefault="00DF03DF" w:rsidP="00DF03DF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DF03DF" w:rsidRDefault="00DF03DF" w:rsidP="00DF03DF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DF03DF" w:rsidRDefault="00DF03DF" w:rsidP="00DF03DF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Зилим-Караново</w:t>
      </w:r>
    </w:p>
    <w:p w:rsidR="00DF03DF" w:rsidRDefault="00DF03DF" w:rsidP="00DF03DF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7E51">
        <w:rPr>
          <w:rFonts w:ascii="Times New Roman" w:hAnsi="Times New Roman" w:cs="Times New Roman"/>
          <w:sz w:val="28"/>
          <w:szCs w:val="28"/>
        </w:rPr>
        <w:t>21.12.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DF03DF" w:rsidRDefault="00DF03DF" w:rsidP="00DF03DF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5124D">
        <w:rPr>
          <w:rFonts w:ascii="Times New Roman" w:hAnsi="Times New Roman" w:cs="Times New Roman"/>
          <w:sz w:val="28"/>
          <w:szCs w:val="28"/>
        </w:rPr>
        <w:t xml:space="preserve"> 197-267</w:t>
      </w:r>
    </w:p>
    <w:p w:rsidR="00DF03DF" w:rsidRDefault="00DF03DF" w:rsidP="00DF03DF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94" w:rsidRDefault="00550394">
      <w:pPr>
        <w:spacing w:after="0" w:line="240" w:lineRule="auto"/>
      </w:pPr>
      <w:r>
        <w:separator/>
      </w:r>
    </w:p>
  </w:endnote>
  <w:endnote w:type="continuationSeparator" w:id="0">
    <w:p w:rsidR="00550394" w:rsidRDefault="0055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B13959">
      <w:rPr>
        <w:noProof/>
      </w:rPr>
      <w:t>5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94" w:rsidRDefault="00550394">
      <w:pPr>
        <w:spacing w:after="0" w:line="240" w:lineRule="auto"/>
      </w:pPr>
      <w:r>
        <w:separator/>
      </w:r>
    </w:p>
  </w:footnote>
  <w:footnote w:type="continuationSeparator" w:id="0">
    <w:p w:rsidR="00550394" w:rsidRDefault="0055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111F63"/>
    <w:rsid w:val="00130528"/>
    <w:rsid w:val="001817DD"/>
    <w:rsid w:val="001E3696"/>
    <w:rsid w:val="001E3B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1405B"/>
    <w:rsid w:val="0045271B"/>
    <w:rsid w:val="00467DDC"/>
    <w:rsid w:val="00502FE4"/>
    <w:rsid w:val="005307F3"/>
    <w:rsid w:val="005308CB"/>
    <w:rsid w:val="00532EB9"/>
    <w:rsid w:val="00550394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3097"/>
    <w:rsid w:val="00AA5FCE"/>
    <w:rsid w:val="00AC65A6"/>
    <w:rsid w:val="00AD1658"/>
    <w:rsid w:val="00AD743A"/>
    <w:rsid w:val="00B04D36"/>
    <w:rsid w:val="00B13959"/>
    <w:rsid w:val="00B21476"/>
    <w:rsid w:val="00B2565E"/>
    <w:rsid w:val="00B5124D"/>
    <w:rsid w:val="00B614C1"/>
    <w:rsid w:val="00B8283D"/>
    <w:rsid w:val="00B82BBB"/>
    <w:rsid w:val="00B84174"/>
    <w:rsid w:val="00B87E51"/>
    <w:rsid w:val="00BA7C8A"/>
    <w:rsid w:val="00BB16B7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12EED"/>
    <w:rsid w:val="00D563FF"/>
    <w:rsid w:val="00D74E12"/>
    <w:rsid w:val="00DA6B0C"/>
    <w:rsid w:val="00DC77A6"/>
    <w:rsid w:val="00DD164A"/>
    <w:rsid w:val="00DD218E"/>
    <w:rsid w:val="00DE5738"/>
    <w:rsid w:val="00DF03DF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uiPriority w:val="99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uiPriority w:val="99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5</cp:revision>
  <cp:lastPrinted>2022-12-20T09:54:00Z</cp:lastPrinted>
  <dcterms:created xsi:type="dcterms:W3CDTF">2022-12-20T04:56:00Z</dcterms:created>
  <dcterms:modified xsi:type="dcterms:W3CDTF">2022-12-20T11:43:00Z</dcterms:modified>
</cp:coreProperties>
</file>