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DE" w:rsidRDefault="00B67EDE" w:rsidP="00B67EDE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</w:p>
    <w:p w:rsidR="00C27E8C" w:rsidRPr="00014B9E" w:rsidRDefault="00C27E8C" w:rsidP="00B67EDE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B67EDE" w:rsidRDefault="00B67EDE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7C3B8925" wp14:editId="13094A81">
            <wp:simplePos x="0" y="0"/>
            <wp:positionH relativeFrom="margin">
              <wp:posOffset>2700020</wp:posOffset>
            </wp:positionH>
            <wp:positionV relativeFrom="margin">
              <wp:posOffset>343535</wp:posOffset>
            </wp:positionV>
            <wp:extent cx="879475" cy="1186815"/>
            <wp:effectExtent l="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</w:p>
    <w:p w:rsidR="00B67EDE" w:rsidRDefault="00014B9E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  <w:r w:rsidR="00B67ED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</w:p>
    <w:p w:rsidR="00C27E8C" w:rsidRPr="00014B9E" w:rsidRDefault="00C27E8C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  <w:r w:rsidR="00B67ED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</w:p>
    <w:p w:rsidR="00B67EDE" w:rsidRDefault="00C27E8C" w:rsidP="00B67EDE">
      <w:pPr>
        <w:shd w:val="clear" w:color="auto" w:fill="FFFFFF"/>
        <w:spacing w:before="10" w:line="240" w:lineRule="auto"/>
        <w:ind w:left="437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</w:t>
      </w:r>
    </w:p>
    <w:p w:rsidR="00C27E8C" w:rsidRPr="00014B9E" w:rsidRDefault="00C27E8C" w:rsidP="00B67EDE">
      <w:pPr>
        <w:shd w:val="clear" w:color="auto" w:fill="FFFFFF"/>
        <w:spacing w:before="10" w:line="240" w:lineRule="auto"/>
        <w:ind w:left="437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887581" w:rsidRDefault="00014B9E" w:rsidP="00B67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</w:p>
    <w:p w:rsidR="00014B9E" w:rsidRDefault="00014B9E" w:rsidP="00B67EDE">
      <w:pPr>
        <w:shd w:val="clear" w:color="auto" w:fill="FFFFFF"/>
        <w:spacing w:line="240" w:lineRule="auto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B67EDE">
      <w:pPr>
        <w:shd w:val="clear" w:color="auto" w:fill="FFFFFF"/>
        <w:spacing w:line="240" w:lineRule="auto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B67EDE">
      <w:pPr>
        <w:shd w:val="clear" w:color="auto" w:fill="FFFFFF"/>
        <w:spacing w:before="25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B67EDE">
      <w:pPr>
        <w:shd w:val="clear" w:color="auto" w:fill="FFFFFF"/>
        <w:spacing w:before="25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B67EDE">
      <w:pPr>
        <w:shd w:val="clear" w:color="auto" w:fill="FFFFFF"/>
        <w:spacing w:line="240" w:lineRule="auto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B67EDE">
      <w:pPr>
        <w:shd w:val="clear" w:color="auto" w:fill="FFFFFF"/>
        <w:spacing w:before="5" w:line="240" w:lineRule="auto"/>
        <w:ind w:left="466" w:hanging="46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B67EDE">
      <w:pPr>
        <w:shd w:val="clear" w:color="auto" w:fill="FFFFFF"/>
        <w:spacing w:before="5" w:line="240" w:lineRule="auto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B67ED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8B15C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014B9E" w:rsidRPr="008B15CE" w:rsidSect="0082578D"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A3276F">
            <w:pPr>
              <w:shd w:val="clear" w:color="auto" w:fill="FFFFFF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581" w:rsidRDefault="00887581" w:rsidP="00887581">
      <w:pPr>
        <w:rPr>
          <w:b/>
          <w:sz w:val="28"/>
          <w:szCs w:val="28"/>
        </w:rPr>
      </w:pPr>
      <w:r w:rsidRPr="00813568">
        <w:rPr>
          <w:b/>
          <w:sz w:val="28"/>
          <w:szCs w:val="28"/>
        </w:rPr>
        <w:t>ҠАРАР</w:t>
      </w:r>
      <w:r w:rsidRPr="0056412A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56412A">
        <w:rPr>
          <w:sz w:val="28"/>
          <w:szCs w:val="28"/>
        </w:rPr>
        <w:t xml:space="preserve">          </w:t>
      </w:r>
      <w:r w:rsidRPr="0056412A">
        <w:rPr>
          <w:b/>
          <w:sz w:val="28"/>
          <w:szCs w:val="28"/>
        </w:rPr>
        <w:t>РЕШЕНИЕ</w:t>
      </w:r>
    </w:p>
    <w:p w:rsidR="00503760" w:rsidRPr="00503760" w:rsidRDefault="00503760" w:rsidP="00503760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принятия, учета и оформления выморочного имущества, находящегося на территории </w:t>
      </w:r>
      <w:r w:rsidRPr="0050376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50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Pr="0050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Зилим-</w:t>
      </w:r>
      <w:proofErr w:type="spellStart"/>
      <w:r w:rsidRPr="0050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Карановский</w:t>
      </w:r>
      <w:proofErr w:type="spellEnd"/>
      <w:r w:rsidRPr="0050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50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</w:t>
      </w:r>
      <w:proofErr w:type="spellEnd"/>
      <w:r w:rsidRPr="0050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0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50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 Республики Башкортостан </w:t>
      </w:r>
      <w:r w:rsidRPr="0050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оформление его в муниципальную собственность</w:t>
      </w:r>
    </w:p>
    <w:p w:rsidR="00503760" w:rsidRPr="00503760" w:rsidRDefault="00503760" w:rsidP="00503760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760" w:rsidRPr="00503760" w:rsidRDefault="00503760" w:rsidP="005037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760" w:rsidRPr="00503760" w:rsidRDefault="00503760" w:rsidP="005037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Гражданским кодексом РФ, Федеральным законом от 06.10.2003 N 131-ФЗ  «Об общих принципах организации местного самоуправления в Российской Федерации», Уставом сельского поселения Зилим-</w:t>
      </w:r>
      <w:proofErr w:type="spellStart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50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Совет сельского поселения Зилим-</w:t>
      </w:r>
      <w:proofErr w:type="spellStart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50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сельсовет муниципального района </w:t>
      </w:r>
      <w:proofErr w:type="spellStart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</w:t>
      </w:r>
    </w:p>
    <w:p w:rsidR="00503760" w:rsidRPr="00503760" w:rsidRDefault="00503760" w:rsidP="00503760">
      <w:pPr>
        <w:tabs>
          <w:tab w:val="left" w:pos="567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503760" w:rsidRPr="00503760" w:rsidRDefault="00503760" w:rsidP="00503760">
      <w:pPr>
        <w:tabs>
          <w:tab w:val="left" w:pos="567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760" w:rsidRPr="00503760" w:rsidRDefault="00503760" w:rsidP="005037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прилагаемое Положение о порядке принятия, учета и оформления выморочного имущества на территории сельского поселения Зилим-</w:t>
      </w:r>
      <w:proofErr w:type="spellStart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50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оформление его в муниципальную собственность.</w:t>
      </w:r>
    </w:p>
    <w:p w:rsidR="00503760" w:rsidRPr="00503760" w:rsidRDefault="00503760" w:rsidP="00503760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Настоящее решение подлежит размещению на официальном сайте сельского поселения Зилим-</w:t>
      </w:r>
      <w:proofErr w:type="spellStart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50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503760" w:rsidRPr="00503760" w:rsidRDefault="00503760" w:rsidP="00503760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собственности, земельным вопросам, по развитию предпринимательства.</w:t>
      </w:r>
    </w:p>
    <w:p w:rsidR="00503760" w:rsidRPr="00503760" w:rsidRDefault="00503760" w:rsidP="005037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760" w:rsidRPr="00503760" w:rsidRDefault="00503760" w:rsidP="005037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397127" w:rsidRDefault="00503760" w:rsidP="005037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М.С.Шаяхметова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03760" w:rsidRDefault="00503760" w:rsidP="005037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03760" w:rsidRPr="00503760" w:rsidRDefault="00503760" w:rsidP="005037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03760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503760">
        <w:rPr>
          <w:rFonts w:ascii="Times New Roman" w:eastAsia="Times New Roman" w:hAnsi="Times New Roman" w:cs="Times New Roman"/>
          <w:lang w:eastAsia="ru-RU"/>
        </w:rPr>
        <w:t>.З</w:t>
      </w:r>
      <w:proofErr w:type="gramEnd"/>
      <w:r w:rsidRPr="00503760">
        <w:rPr>
          <w:rFonts w:ascii="Times New Roman" w:eastAsia="Times New Roman" w:hAnsi="Times New Roman" w:cs="Times New Roman"/>
          <w:lang w:eastAsia="ru-RU"/>
        </w:rPr>
        <w:t>илим-Караново</w:t>
      </w:r>
      <w:proofErr w:type="spellEnd"/>
    </w:p>
    <w:p w:rsidR="00503760" w:rsidRDefault="00503760" w:rsidP="005037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760">
        <w:rPr>
          <w:rFonts w:ascii="Times New Roman" w:eastAsia="Times New Roman" w:hAnsi="Times New Roman" w:cs="Times New Roman"/>
          <w:lang w:eastAsia="ru-RU"/>
        </w:rPr>
        <w:t>№ 206-279</w:t>
      </w:r>
    </w:p>
    <w:p w:rsidR="00503760" w:rsidRDefault="00503760" w:rsidP="005037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27.02.2023 г.</w:t>
      </w:r>
    </w:p>
    <w:p w:rsidR="00503760" w:rsidRPr="00503760" w:rsidRDefault="00503760" w:rsidP="005037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</w:t>
      </w:r>
    </w:p>
    <w:p w:rsidR="00503760" w:rsidRPr="00503760" w:rsidRDefault="00503760" w:rsidP="005037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760" w:rsidRPr="00503760" w:rsidRDefault="00503760" w:rsidP="00503760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760" w:rsidRPr="00503760" w:rsidRDefault="00503760" w:rsidP="00503760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0">
        <w:rPr>
          <w:rFonts w:ascii="Times New Roman" w:eastAsia="Times New Roman" w:hAnsi="Times New Roman" w:cs="Times New Roman"/>
          <w:color w:val="25282E"/>
          <w:spacing w:val="-2"/>
          <w:sz w:val="28"/>
          <w:szCs w:val="28"/>
          <w:lang w:eastAsia="ru-RU"/>
        </w:rPr>
        <w:t>Приложение</w:t>
      </w:r>
    </w:p>
    <w:p w:rsidR="00503760" w:rsidRPr="00503760" w:rsidRDefault="00503760" w:rsidP="00503760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0">
        <w:rPr>
          <w:rFonts w:ascii="Times New Roman" w:eastAsia="Times New Roman" w:hAnsi="Times New Roman" w:cs="Times New Roman"/>
          <w:color w:val="25282E"/>
          <w:sz w:val="28"/>
          <w:szCs w:val="28"/>
          <w:lang w:eastAsia="ru-RU"/>
        </w:rPr>
        <w:t xml:space="preserve">к решению Совета </w:t>
      </w: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03760" w:rsidRPr="00503760" w:rsidRDefault="00503760" w:rsidP="00503760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Зилим-</w:t>
      </w:r>
      <w:proofErr w:type="spellStart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50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</w:p>
    <w:p w:rsidR="00503760" w:rsidRPr="00503760" w:rsidRDefault="00503760" w:rsidP="00503760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503760" w:rsidRPr="00503760" w:rsidRDefault="00503760" w:rsidP="00503760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Pr="00503760">
        <w:rPr>
          <w:rFonts w:ascii="Times New Roman" w:eastAsia="Times New Roman" w:hAnsi="Times New Roman" w:cs="Times New Roman"/>
          <w:color w:val="25282E"/>
          <w:sz w:val="28"/>
          <w:szCs w:val="28"/>
          <w:lang w:eastAsia="ru-RU"/>
        </w:rPr>
        <w:t xml:space="preserve"> </w:t>
      </w:r>
    </w:p>
    <w:p w:rsidR="00503760" w:rsidRPr="00503760" w:rsidRDefault="00503760" w:rsidP="00503760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0">
        <w:rPr>
          <w:rFonts w:ascii="Times New Roman" w:eastAsia="Times New Roman" w:hAnsi="Times New Roman" w:cs="Times New Roman"/>
          <w:color w:val="25282E"/>
          <w:sz w:val="28"/>
          <w:szCs w:val="28"/>
          <w:lang w:eastAsia="ru-RU"/>
        </w:rPr>
        <w:t>от «</w:t>
      </w:r>
      <w:r w:rsidR="00397127">
        <w:rPr>
          <w:rFonts w:ascii="Times New Roman" w:eastAsia="Times New Roman" w:hAnsi="Times New Roman" w:cs="Times New Roman"/>
          <w:color w:val="25282E"/>
          <w:sz w:val="28"/>
          <w:szCs w:val="28"/>
          <w:lang w:eastAsia="ru-RU"/>
        </w:rPr>
        <w:t>27</w:t>
      </w:r>
      <w:r w:rsidRPr="00503760">
        <w:rPr>
          <w:rFonts w:ascii="Times New Roman" w:eastAsia="Times New Roman" w:hAnsi="Times New Roman" w:cs="Times New Roman"/>
          <w:color w:val="25282E"/>
          <w:sz w:val="28"/>
          <w:szCs w:val="28"/>
          <w:lang w:eastAsia="ru-RU"/>
        </w:rPr>
        <w:t xml:space="preserve">» </w:t>
      </w:r>
      <w:r w:rsidR="00397127">
        <w:rPr>
          <w:rFonts w:ascii="Times New Roman" w:eastAsia="Times New Roman" w:hAnsi="Times New Roman" w:cs="Times New Roman"/>
          <w:color w:val="25282E"/>
          <w:sz w:val="28"/>
          <w:szCs w:val="28"/>
          <w:lang w:eastAsia="ru-RU"/>
        </w:rPr>
        <w:t>февраля 2023 г.</w:t>
      </w:r>
      <w:r w:rsidRPr="00503760">
        <w:rPr>
          <w:rFonts w:ascii="Times New Roman" w:eastAsia="Times New Roman" w:hAnsi="Times New Roman" w:cs="Times New Roman"/>
          <w:color w:val="25282E"/>
          <w:spacing w:val="-5"/>
          <w:sz w:val="28"/>
          <w:szCs w:val="28"/>
          <w:lang w:eastAsia="ru-RU"/>
        </w:rPr>
        <w:t xml:space="preserve"> </w:t>
      </w:r>
      <w:r w:rsidRPr="00503760">
        <w:rPr>
          <w:rFonts w:ascii="Times New Roman" w:eastAsia="Times New Roman" w:hAnsi="Times New Roman" w:cs="Times New Roman"/>
          <w:color w:val="25282E"/>
          <w:sz w:val="28"/>
          <w:szCs w:val="28"/>
          <w:lang w:eastAsia="ru-RU"/>
        </w:rPr>
        <w:t>№</w:t>
      </w:r>
      <w:r w:rsidR="00397127">
        <w:rPr>
          <w:rFonts w:ascii="Times New Roman" w:eastAsia="Times New Roman" w:hAnsi="Times New Roman" w:cs="Times New Roman"/>
          <w:color w:val="25282E"/>
          <w:sz w:val="28"/>
          <w:szCs w:val="28"/>
          <w:lang w:eastAsia="ru-RU"/>
        </w:rPr>
        <w:t>206-279</w:t>
      </w:r>
    </w:p>
    <w:p w:rsidR="00503760" w:rsidRPr="00503760" w:rsidRDefault="00503760" w:rsidP="00503760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760" w:rsidRPr="00503760" w:rsidRDefault="00503760" w:rsidP="00503760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принятия, учета и оформления выморочного имущества на территории сельского поселения </w:t>
      </w:r>
      <w:r w:rsidR="00397127"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Зилим-</w:t>
      </w:r>
      <w:proofErr w:type="spellStart"/>
      <w:r w:rsidR="00397127"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оформление его в муниципальную собственность.</w:t>
      </w:r>
    </w:p>
    <w:p w:rsidR="00503760" w:rsidRPr="00503760" w:rsidRDefault="00503760" w:rsidP="00503760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760" w:rsidRPr="00503760" w:rsidRDefault="00503760" w:rsidP="005037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принятия, учета и оформления выморочного имущества в собственность сельского поселения </w:t>
      </w:r>
      <w:r w:rsidR="00397127"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Зилим-</w:t>
      </w:r>
      <w:proofErr w:type="spellStart"/>
      <w:r w:rsidR="00397127"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(далее — Положение) разработан в соответствии с Гражданским кодексом Российской Федерации, на основании Федерального закона Российской Федерации от 06.10.2003№131-ФЗ «Об общих принципах организации местного самоуправления в Российской Федерации», Устава сельского поселения </w:t>
      </w:r>
      <w:r w:rsidR="00397127"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Зилим-</w:t>
      </w:r>
      <w:proofErr w:type="spellStart"/>
      <w:r w:rsidR="00397127"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proofErr w:type="gram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своевременного выявления и принятия в муниципальную собственность следующего выморочного имущества, находящегося на территории сельского поселения </w:t>
      </w:r>
      <w:r w:rsidR="00397127"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Зилим-</w:t>
      </w:r>
      <w:proofErr w:type="spellStart"/>
      <w:r w:rsidR="00397127"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Башкортостан:</w:t>
      </w:r>
    </w:p>
    <w:p w:rsidR="00503760" w:rsidRPr="00503760" w:rsidRDefault="00503760" w:rsidP="005037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жилое помещение (жилой дом, часть жилого дома, квартира, часть квартиры, комната);</w:t>
      </w:r>
    </w:p>
    <w:p w:rsidR="00503760" w:rsidRPr="00503760" w:rsidRDefault="00503760" w:rsidP="005037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земельный</w:t>
      </w: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37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участок,</w:t>
      </w: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376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</w:t>
      </w: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37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также </w:t>
      </w: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37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расположенные</w:t>
      </w: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37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</w:t>
      </w: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37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нем </w:t>
      </w:r>
      <w:r w:rsidRPr="005037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здания, </w:t>
      </w: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 иные объекты недвижимого имущества;</w:t>
      </w:r>
    </w:p>
    <w:p w:rsidR="00503760" w:rsidRPr="00503760" w:rsidRDefault="00503760" w:rsidP="005037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503760" w:rsidRPr="00503760" w:rsidRDefault="00503760" w:rsidP="00503760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2.Положение распространяется на </w:t>
      </w:r>
      <w:proofErr w:type="gramStart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</w:t>
      </w:r>
      <w:proofErr w:type="gram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</w:t>
      </w:r>
      <w:r w:rsidR="00397127"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Зилим-</w:t>
      </w:r>
      <w:proofErr w:type="spellStart"/>
      <w:r w:rsidR="00397127"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сельского поселения </w:t>
      </w:r>
      <w:r w:rsidR="00397127"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Зилим-</w:t>
      </w:r>
      <w:proofErr w:type="spellStart"/>
      <w:r w:rsidR="00397127"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 </w:t>
      </w:r>
    </w:p>
    <w:p w:rsidR="00503760" w:rsidRPr="00503760" w:rsidRDefault="00503760" w:rsidP="005037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— выморочное имущество), относятся жилые помещения, земельные участки, а </w:t>
      </w: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смерти, при</w:t>
      </w:r>
      <w:proofErr w:type="gram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отсутствии у умершего гражданина </w:t>
      </w:r>
      <w:proofErr w:type="gramStart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наследников</w:t>
      </w:r>
      <w:proofErr w:type="gram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503760" w:rsidRPr="00503760" w:rsidRDefault="00503760" w:rsidP="0050376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Выявление выморочного имущества осуществляется специалистами администрации сельского поселения </w:t>
      </w:r>
      <w:r w:rsidR="00397127"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Зилим-</w:t>
      </w:r>
      <w:proofErr w:type="spellStart"/>
      <w:r w:rsidR="00397127"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администрация сельского поселения </w:t>
      </w:r>
      <w:r w:rsidR="00397127"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Зилим-</w:t>
      </w:r>
      <w:proofErr w:type="spellStart"/>
      <w:r w:rsidR="00397127"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сельсовет), организациями, осуществляющими обслуживание и эксплуатацию жилищного фонда, </w:t>
      </w:r>
      <w:proofErr w:type="spellStart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компаниями. Иные юридические и физические лица вправе информировать администрацию сельского поселения </w:t>
      </w:r>
      <w:r w:rsidR="00397127"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Зилим-</w:t>
      </w:r>
      <w:proofErr w:type="spellStart"/>
      <w:r w:rsidR="00397127"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фактах выявления выморочного имущества.</w:t>
      </w:r>
    </w:p>
    <w:p w:rsidR="00503760" w:rsidRPr="00503760" w:rsidRDefault="00503760" w:rsidP="005037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сельского поселения </w:t>
      </w:r>
      <w:r w:rsidR="00397127"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Зилим-</w:t>
      </w:r>
      <w:proofErr w:type="spellStart"/>
      <w:r w:rsidR="00397127"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при отсутствии у умершего гражданина наследников, информация о выявлении выморочного имущества направляется в администрацию сельского поселения </w:t>
      </w:r>
      <w:r w:rsidR="00397127"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Зилим-</w:t>
      </w:r>
      <w:proofErr w:type="spellStart"/>
      <w:r w:rsidR="00397127"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письменной форме.</w:t>
      </w:r>
      <w:proofErr w:type="gramEnd"/>
    </w:p>
    <w:p w:rsidR="00503760" w:rsidRPr="00503760" w:rsidRDefault="00503760" w:rsidP="005037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Администрация сельского поселения </w:t>
      </w:r>
      <w:r w:rsidR="00397127"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Зилим-</w:t>
      </w:r>
      <w:proofErr w:type="spellStart"/>
      <w:r w:rsidR="00397127"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в 15-дневный срок со дня получения письменной информации о наличии на территории сельского поселения </w:t>
      </w:r>
      <w:r w:rsidR="00397127"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Зилим-</w:t>
      </w:r>
      <w:proofErr w:type="spellStart"/>
      <w:r w:rsidR="00397127"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выморочного имущества осуществляет осмотр внешнего состояния объекта и составляет акт его обследования.</w:t>
      </w:r>
    </w:p>
    <w:p w:rsidR="00503760" w:rsidRPr="00503760" w:rsidRDefault="00503760" w:rsidP="005037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503760" w:rsidRPr="00503760" w:rsidRDefault="00503760" w:rsidP="005037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 наличии фактических признаков, позволяющих оценить обследованный объект как выморочное имущество, администрация сельского поселения </w:t>
      </w:r>
      <w:r w:rsidR="00397127"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Зилим-</w:t>
      </w:r>
      <w:proofErr w:type="spellStart"/>
      <w:r w:rsidR="00397127"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50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503760" w:rsidRPr="00503760" w:rsidRDefault="00503760" w:rsidP="005037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обеспечивает размещение в местах обнародования, а также на официальном сайте администрации</w:t>
      </w:r>
      <w:r w:rsidRPr="005037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97127"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Зилим-</w:t>
      </w:r>
      <w:proofErr w:type="spellStart"/>
      <w:r w:rsidR="00397127"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="00397127"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информационно-телекоммуникационной сети «Интернет» </w:t>
      </w: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объявления о необходимости явки лица, считающим себя наследником или имеющим на него права, в течение 30 дней со дня размещения объявления, с предупреждением о том, что в случае неявки вызываемого лица в отношении указанного</w:t>
      </w:r>
      <w:proofErr w:type="gram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будут приняты меры по обращению его в муниципальную собственность.</w:t>
      </w:r>
    </w:p>
    <w:p w:rsidR="00503760" w:rsidRPr="00503760" w:rsidRDefault="00503760" w:rsidP="005037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обеспечивает получение выписки из ЕГРН об основных характеристиках и зарегистрированных правах на объект недвижимого имущества и земельный участок, на котором расположен такой объект.</w:t>
      </w:r>
    </w:p>
    <w:p w:rsidR="00503760" w:rsidRPr="00503760" w:rsidRDefault="00503760" w:rsidP="005037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обеспечивает получение справки органа, осуществляющего технический учет объектов недвижимости о зарегистрированных правах на объект недвижимого имущества.</w:t>
      </w:r>
    </w:p>
    <w:p w:rsidR="00503760" w:rsidRPr="00503760" w:rsidRDefault="00503760" w:rsidP="005037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обеспечивает получение выписок о наличии объекта недвижимости в реестре федерального имущества, государственного имущества Республики Башкортостан и муниципального имущества.</w:t>
      </w:r>
    </w:p>
    <w:p w:rsidR="00503760" w:rsidRPr="00503760" w:rsidRDefault="00503760" w:rsidP="00503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сельского поселения </w:t>
      </w:r>
      <w:r w:rsidR="00397127"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Зилим-</w:t>
      </w:r>
      <w:proofErr w:type="spellStart"/>
      <w:r w:rsidR="00397127"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="00397127"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Башкортостан.</w:t>
      </w:r>
    </w:p>
    <w:p w:rsidR="00503760" w:rsidRPr="00503760" w:rsidRDefault="00503760" w:rsidP="005037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 истечении 6 месяцев со дня смерти собственника имущества, обладающего признаками выморочного имущества, администрация подает письменное заявление нотариусу по месту открытия наследства о выдаче свидетельства о праве на наследство.</w:t>
      </w:r>
    </w:p>
    <w:p w:rsidR="00503760" w:rsidRPr="00503760" w:rsidRDefault="00503760" w:rsidP="005037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Для получения свидетельства о праве на наследство на выморочное имущество, администрация сельского поселения </w:t>
      </w:r>
      <w:r w:rsidR="00397127"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Зилим-</w:t>
      </w:r>
      <w:proofErr w:type="spellStart"/>
      <w:r w:rsidR="00397127"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50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к заявлению прилагает следующий пакет документов:</w:t>
      </w:r>
    </w:p>
    <w:p w:rsidR="00503760" w:rsidRPr="00503760" w:rsidRDefault="00503760" w:rsidP="005037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документы, подтверждающие полномочия </w:t>
      </w:r>
      <w:r w:rsidRPr="005037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заявителя,</w:t>
      </w:r>
    </w:p>
    <w:p w:rsidR="00503760" w:rsidRPr="00503760" w:rsidRDefault="00503760" w:rsidP="005037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документы на умершего собственника жилого </w:t>
      </w:r>
      <w:r w:rsidRPr="005037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помещения:</w:t>
      </w:r>
    </w:p>
    <w:p w:rsidR="00503760" w:rsidRPr="00503760" w:rsidRDefault="00503760" w:rsidP="005037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из Единого государственного реестра записей актов гражданского состояния о смерти умершего собственника жилого </w:t>
      </w:r>
      <w:r w:rsidRPr="005037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помещения;</w:t>
      </w:r>
    </w:p>
    <w:p w:rsidR="00503760" w:rsidRPr="00503760" w:rsidRDefault="00503760" w:rsidP="005037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документы, подтверждающие действия заявителя по факту установления наличия наследников, предусмотренные пунктом 8 настоящего </w:t>
      </w:r>
      <w:r w:rsidRPr="005037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Положения;</w:t>
      </w:r>
    </w:p>
    <w:p w:rsidR="00503760" w:rsidRPr="00503760" w:rsidRDefault="00503760" w:rsidP="005037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документы, подтверждающие право собственности наследодателя на наследственное имущество;</w:t>
      </w:r>
    </w:p>
    <w:p w:rsidR="00503760" w:rsidRPr="00503760" w:rsidRDefault="00503760" w:rsidP="005037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выписку из ЕГРН об основных характеристиках и зарегистрированных правах на объект недвижимого имущества;</w:t>
      </w:r>
    </w:p>
    <w:p w:rsidR="00503760" w:rsidRPr="00503760" w:rsidRDefault="00503760" w:rsidP="005037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технический </w:t>
      </w:r>
      <w:r w:rsidRPr="005037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паспорт.</w:t>
      </w:r>
    </w:p>
    <w:p w:rsidR="00503760" w:rsidRPr="00503760" w:rsidRDefault="00503760" w:rsidP="005037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503760" w:rsidRPr="00503760" w:rsidRDefault="00503760" w:rsidP="005037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13. Документы, указанные в пункте 11 настоящего Положения, направляются нотариусу по месту открытия наследства для оформления свидетельства о праве на наследство.</w:t>
      </w:r>
    </w:p>
    <w:p w:rsidR="00503760" w:rsidRPr="00503760" w:rsidRDefault="00503760" w:rsidP="005037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14. В случае отказа в выдаче свидетельства о праве на наследство, по причине отсутствия необходимой информации, администрация сельского поселения </w:t>
      </w:r>
      <w:r w:rsidR="00397127"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Зилим-</w:t>
      </w:r>
      <w:proofErr w:type="spellStart"/>
      <w:r w:rsidR="00397127"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обращается с иском в суд о признании имущества выморочным и признании права муниципальной собственности на это </w:t>
      </w:r>
      <w:r w:rsidRPr="005037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имущество.</w:t>
      </w:r>
    </w:p>
    <w:p w:rsidR="00503760" w:rsidRPr="00503760" w:rsidRDefault="00503760" w:rsidP="005037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После получения свидетельства о праве на наследство на выморочное имущество администрация сельского поселения </w:t>
      </w:r>
      <w:r w:rsidR="00397127"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Зилим-</w:t>
      </w:r>
      <w:proofErr w:type="spellStart"/>
      <w:r w:rsidR="00397127"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:rsidR="00503760" w:rsidRPr="00503760" w:rsidRDefault="00503760" w:rsidP="005037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муниципальной собственности на объект недвижимого имущества;</w:t>
      </w:r>
    </w:p>
    <w:p w:rsidR="00503760" w:rsidRPr="00503760" w:rsidRDefault="00503760" w:rsidP="005037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обеспечивает включение указанного объекта недвижимого имущества в реестр муниципального имущества.</w:t>
      </w:r>
    </w:p>
    <w:p w:rsidR="00503760" w:rsidRPr="00503760" w:rsidRDefault="00503760" w:rsidP="005037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Финансирование расходов на выявление и оформление выморочного имущества в муниципальную собственность осуществляется за счет средств бюджета сельского поселения </w:t>
      </w:r>
      <w:r w:rsidR="00397127"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Зилим-</w:t>
      </w:r>
      <w:proofErr w:type="spellStart"/>
      <w:r w:rsidR="00397127"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503760" w:rsidRPr="00503760" w:rsidRDefault="00503760" w:rsidP="005037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Дальнейшее использование выморочного имущества осуществляется в соответствии с законодательством РФ и муниципальными правовыми актами администрации сельского поселения </w:t>
      </w:r>
      <w:r w:rsidRPr="0050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</w:t>
      </w: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Башкортостан.</w:t>
      </w:r>
    </w:p>
    <w:p w:rsidR="00503760" w:rsidRPr="00503760" w:rsidRDefault="00503760" w:rsidP="005037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в собственность </w:t>
      </w:r>
      <w:r w:rsidRPr="005037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третьим </w:t>
      </w: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 в порядке, установленном законодательством, после оформления его в </w:t>
      </w:r>
      <w:r w:rsidRPr="005037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муниципальную собственность</w:t>
      </w: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37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обеспечивает</w:t>
      </w: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37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администрация </w:t>
      </w: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97127"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Зилим-</w:t>
      </w:r>
      <w:proofErr w:type="spellStart"/>
      <w:r w:rsidR="00397127"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Башкортостан.</w:t>
      </w:r>
    </w:p>
    <w:p w:rsidR="00503760" w:rsidRPr="00503760" w:rsidRDefault="00503760" w:rsidP="005037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В случае выявления имущества, переходящего в порядке наследования по закону в собственность Российской Федерации или Республики Башкортостан, администрация сельского поселения </w:t>
      </w:r>
      <w:r w:rsidR="00397127"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Зилим-</w:t>
      </w:r>
      <w:proofErr w:type="spellStart"/>
      <w:r w:rsidR="00397127"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bookmarkStart w:id="0" w:name="_GoBack"/>
      <w:bookmarkEnd w:id="0"/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извещает об этом Федеральное агентство по управлению государственным имуществом (</w:t>
      </w:r>
      <w:proofErr w:type="spellStart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Росимущество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Министерство земельных и имущественных отношений Республики Башкортостан.</w:t>
      </w:r>
    </w:p>
    <w:p w:rsidR="00503760" w:rsidRPr="00503760" w:rsidRDefault="00503760" w:rsidP="005037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760" w:rsidRPr="00503760" w:rsidRDefault="00503760" w:rsidP="005037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FA9" w:rsidRDefault="008B3FA9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sectPr w:rsidR="008B3FA9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57" w:rsidRDefault="00D21557">
      <w:pPr>
        <w:spacing w:after="0" w:line="240" w:lineRule="auto"/>
      </w:pPr>
      <w:r>
        <w:separator/>
      </w:r>
    </w:p>
  </w:endnote>
  <w:endnote w:type="continuationSeparator" w:id="0">
    <w:p w:rsidR="00D21557" w:rsidRDefault="00D2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397127">
      <w:rPr>
        <w:noProof/>
      </w:rPr>
      <w:t>5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57" w:rsidRDefault="00D21557">
      <w:pPr>
        <w:spacing w:after="0" w:line="240" w:lineRule="auto"/>
      </w:pPr>
      <w:r>
        <w:separator/>
      </w:r>
    </w:p>
  </w:footnote>
  <w:footnote w:type="continuationSeparator" w:id="0">
    <w:p w:rsidR="00D21557" w:rsidRDefault="00D21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514CC"/>
    <w:rsid w:val="00097B3B"/>
    <w:rsid w:val="000B0335"/>
    <w:rsid w:val="000B1327"/>
    <w:rsid w:val="000F107D"/>
    <w:rsid w:val="00111F63"/>
    <w:rsid w:val="00130528"/>
    <w:rsid w:val="001817DD"/>
    <w:rsid w:val="001E3696"/>
    <w:rsid w:val="00200C66"/>
    <w:rsid w:val="00254798"/>
    <w:rsid w:val="00285B4C"/>
    <w:rsid w:val="00325770"/>
    <w:rsid w:val="00345A40"/>
    <w:rsid w:val="00362C26"/>
    <w:rsid w:val="003649C2"/>
    <w:rsid w:val="0036550B"/>
    <w:rsid w:val="00370ECD"/>
    <w:rsid w:val="00383FE3"/>
    <w:rsid w:val="00397127"/>
    <w:rsid w:val="003B1030"/>
    <w:rsid w:val="0045271B"/>
    <w:rsid w:val="00467DDC"/>
    <w:rsid w:val="00502FE4"/>
    <w:rsid w:val="00503760"/>
    <w:rsid w:val="005307F3"/>
    <w:rsid w:val="005308CB"/>
    <w:rsid w:val="00532EB9"/>
    <w:rsid w:val="00554229"/>
    <w:rsid w:val="005A600A"/>
    <w:rsid w:val="005E15A6"/>
    <w:rsid w:val="00602CD9"/>
    <w:rsid w:val="00643684"/>
    <w:rsid w:val="00653CCC"/>
    <w:rsid w:val="006576E3"/>
    <w:rsid w:val="00671ED7"/>
    <w:rsid w:val="006908E4"/>
    <w:rsid w:val="006C0310"/>
    <w:rsid w:val="006D6857"/>
    <w:rsid w:val="00721316"/>
    <w:rsid w:val="00721704"/>
    <w:rsid w:val="007622F5"/>
    <w:rsid w:val="007A4C4C"/>
    <w:rsid w:val="007B0D6B"/>
    <w:rsid w:val="007D0A79"/>
    <w:rsid w:val="007F6858"/>
    <w:rsid w:val="00812342"/>
    <w:rsid w:val="0082578D"/>
    <w:rsid w:val="00827808"/>
    <w:rsid w:val="00847D29"/>
    <w:rsid w:val="00875438"/>
    <w:rsid w:val="00885D45"/>
    <w:rsid w:val="00887581"/>
    <w:rsid w:val="008A3349"/>
    <w:rsid w:val="008B15CE"/>
    <w:rsid w:val="008B3FA9"/>
    <w:rsid w:val="008D02A2"/>
    <w:rsid w:val="00917DE7"/>
    <w:rsid w:val="0094320E"/>
    <w:rsid w:val="00972D3D"/>
    <w:rsid w:val="00973862"/>
    <w:rsid w:val="0099349F"/>
    <w:rsid w:val="009C52DC"/>
    <w:rsid w:val="009D2771"/>
    <w:rsid w:val="00A27E20"/>
    <w:rsid w:val="00A3276F"/>
    <w:rsid w:val="00A542B4"/>
    <w:rsid w:val="00A6462F"/>
    <w:rsid w:val="00A76D64"/>
    <w:rsid w:val="00A86D63"/>
    <w:rsid w:val="00A86F87"/>
    <w:rsid w:val="00AA5FCE"/>
    <w:rsid w:val="00AC65A6"/>
    <w:rsid w:val="00AD1658"/>
    <w:rsid w:val="00AD743A"/>
    <w:rsid w:val="00B04D36"/>
    <w:rsid w:val="00B21476"/>
    <w:rsid w:val="00B2565E"/>
    <w:rsid w:val="00B614C1"/>
    <w:rsid w:val="00B67EDE"/>
    <w:rsid w:val="00B8283D"/>
    <w:rsid w:val="00B82BBB"/>
    <w:rsid w:val="00B84174"/>
    <w:rsid w:val="00BA7C8A"/>
    <w:rsid w:val="00BB2D9D"/>
    <w:rsid w:val="00BC668B"/>
    <w:rsid w:val="00BE2832"/>
    <w:rsid w:val="00BF2540"/>
    <w:rsid w:val="00BF46E9"/>
    <w:rsid w:val="00C17766"/>
    <w:rsid w:val="00C214B5"/>
    <w:rsid w:val="00C27E8C"/>
    <w:rsid w:val="00C51065"/>
    <w:rsid w:val="00C906AE"/>
    <w:rsid w:val="00CD0805"/>
    <w:rsid w:val="00CD6F2B"/>
    <w:rsid w:val="00CE36EA"/>
    <w:rsid w:val="00D0743D"/>
    <w:rsid w:val="00D21557"/>
    <w:rsid w:val="00D563FF"/>
    <w:rsid w:val="00D74E12"/>
    <w:rsid w:val="00DA6B0C"/>
    <w:rsid w:val="00DC77A6"/>
    <w:rsid w:val="00DD164A"/>
    <w:rsid w:val="00DD218E"/>
    <w:rsid w:val="00DE5738"/>
    <w:rsid w:val="00EC689F"/>
    <w:rsid w:val="00F01F9B"/>
    <w:rsid w:val="00F021FB"/>
    <w:rsid w:val="00F14698"/>
    <w:rsid w:val="00F24270"/>
    <w:rsid w:val="00F36074"/>
    <w:rsid w:val="00F660AB"/>
    <w:rsid w:val="00FA1C6A"/>
    <w:rsid w:val="00FB1935"/>
    <w:rsid w:val="00FB4FAD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2</cp:revision>
  <cp:lastPrinted>2023-02-25T05:59:00Z</cp:lastPrinted>
  <dcterms:created xsi:type="dcterms:W3CDTF">2023-02-25T06:01:00Z</dcterms:created>
  <dcterms:modified xsi:type="dcterms:W3CDTF">2023-02-25T06:01:00Z</dcterms:modified>
</cp:coreProperties>
</file>